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D3704" w14:textId="77777777" w:rsidR="00427AF6" w:rsidRPr="00427AF6" w:rsidRDefault="00427AF6" w:rsidP="00427AF6">
      <w:pPr>
        <w:pStyle w:val="Titolo3"/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Informazioni sul trattamento dei dati personali ai sensi degli art. 13 e 14 del GDPR (UE 2016/679) e dell’art.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13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D.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Lgs.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196/03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(Codice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in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materia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di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protezione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dei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dati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personali,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recante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disposizioni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per l'adeguamento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dell'ordinamento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nazionale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al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regolamento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(UE)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n.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2016/679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Parlamento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europeo</w:t>
      </w:r>
      <w:r w:rsidRPr="00427AF6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e</w:t>
      </w:r>
      <w:r w:rsidRPr="00427AF6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del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Consiglio,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27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aprile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2016,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relativo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alla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protezione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delle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persone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fisiche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con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riguardo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al</w:t>
      </w:r>
      <w:r w:rsidRPr="00427AF6">
        <w:rPr>
          <w:rFonts w:ascii="Times New Roman" w:hAnsi="Times New Roman" w:cs="Times New Roman"/>
          <w:b/>
          <w:bCs/>
          <w:color w:val="auto"/>
          <w:spacing w:val="-5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trattamento</w:t>
      </w:r>
      <w:r w:rsidRPr="00427AF6">
        <w:rPr>
          <w:rFonts w:ascii="Times New Roman" w:hAnsi="Times New Roman" w:cs="Times New Roman"/>
          <w:b/>
          <w:bCs/>
          <w:color w:val="auto"/>
          <w:spacing w:val="-6"/>
          <w:sz w:val="22"/>
          <w:szCs w:val="22"/>
        </w:rPr>
        <w:t xml:space="preserve"> </w:t>
      </w:r>
      <w:r w:rsidRPr="00427AF6">
        <w:rPr>
          <w:rFonts w:ascii="Times New Roman" w:hAnsi="Times New Roman" w:cs="Times New Roman"/>
          <w:b/>
          <w:bCs/>
          <w:color w:val="auto"/>
          <w:sz w:val="22"/>
          <w:szCs w:val="22"/>
        </w:rPr>
        <w:t>dei dati personali, nonché' alla libera circolazione di tali dati e che abroga la direttiva 95/46/CE)</w:t>
      </w:r>
    </w:p>
    <w:p w14:paraId="35348153" w14:textId="77777777" w:rsidR="00427AF6" w:rsidRPr="0086150C" w:rsidRDefault="00427AF6" w:rsidP="00427AF6">
      <w:pPr>
        <w:pStyle w:val="Corpotesto"/>
        <w:spacing w:before="11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A522412" w14:textId="77777777" w:rsidR="00427AF6" w:rsidRPr="0086150C" w:rsidRDefault="00427AF6" w:rsidP="00427AF6">
      <w:pPr>
        <w:pStyle w:val="Corpotesto"/>
        <w:spacing w:line="276" w:lineRule="auto"/>
        <w:ind w:left="2" w:right="196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GDPR (Regolamento Generale per la Protezione dei Dati), il D. Lgs. 196/2003 (Codice in materia di protezione dei dati personali),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nonché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D.lgs.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101/2018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prevedono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fisiche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siano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tutelate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durante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trattamento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propri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 xml:space="preserve">dati 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>personali.</w:t>
      </w:r>
    </w:p>
    <w:p w14:paraId="7C3E94FC" w14:textId="77777777" w:rsidR="00427AF6" w:rsidRPr="0086150C" w:rsidRDefault="00427AF6" w:rsidP="00427AF6">
      <w:pPr>
        <w:pStyle w:val="Corpotesto"/>
        <w:spacing w:line="276" w:lineRule="auto"/>
        <w:ind w:left="2" w:right="216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Tale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trattamento,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pertanto,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sarà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improntato ai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principi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 correttezza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 di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liceità,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nonché alla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tutela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riservatezza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 dati trattati. I titolari del trattamento dei dati sono i seguenti soggetti:</w:t>
      </w:r>
    </w:p>
    <w:p w14:paraId="07E68E92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 xml:space="preserve">(a) Fase amministrativa – gestione delle domande, verifica dei requisiti, formazione della graduatoria, erogazione e rendicontazione: Titolare è il Comune di Catanzaro, ente capofila dell’ATS di Catanzaro, sede in Via </w:t>
      </w:r>
      <w:proofErr w:type="spellStart"/>
      <w:r w:rsidRPr="0086150C">
        <w:rPr>
          <w:rFonts w:ascii="Times New Roman" w:hAnsi="Times New Roman" w:cs="Times New Roman"/>
          <w:sz w:val="22"/>
          <w:szCs w:val="22"/>
        </w:rPr>
        <w:t>Jannoni</w:t>
      </w:r>
      <w:proofErr w:type="spellEnd"/>
      <w:r w:rsidRPr="0086150C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86150C">
        <w:rPr>
          <w:rFonts w:ascii="Times New Roman" w:hAnsi="Times New Roman" w:cs="Times New Roman"/>
          <w:sz w:val="22"/>
          <w:szCs w:val="22"/>
        </w:rPr>
        <w:t>PEC  sett.politichesociali@certificata.comune.catanzaro.it</w:t>
      </w:r>
      <w:proofErr w:type="gramEnd"/>
      <w:r w:rsidRPr="0086150C">
        <w:rPr>
          <w:rFonts w:ascii="Times New Roman" w:hAnsi="Times New Roman" w:cs="Times New Roman"/>
          <w:sz w:val="22"/>
          <w:szCs w:val="22"/>
        </w:rPr>
        <w:t>, e-mail politichesociali@comune.catanzaro.it.</w:t>
      </w:r>
    </w:p>
    <w:p w14:paraId="32F836CE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 xml:space="preserve">(b) Fase di valutazione U.V.M. e verifiche successive – accertamento della disabilità gravissima, priorità clinico-assistenziale e verifiche sull’utilizzo del beneficio: Titolare è l’ASP/Distretto Sanitario di con funzioni di </w:t>
      </w:r>
      <w:proofErr w:type="gramStart"/>
      <w:r w:rsidRPr="0086150C">
        <w:rPr>
          <w:rFonts w:ascii="Times New Roman" w:hAnsi="Times New Roman" w:cs="Times New Roman"/>
          <w:sz w:val="22"/>
          <w:szCs w:val="22"/>
        </w:rPr>
        <w:t>UVM  di</w:t>
      </w:r>
      <w:proofErr w:type="gramEnd"/>
      <w:r w:rsidRPr="0086150C">
        <w:rPr>
          <w:rFonts w:ascii="Times New Roman" w:hAnsi="Times New Roman" w:cs="Times New Roman"/>
          <w:sz w:val="22"/>
          <w:szCs w:val="22"/>
        </w:rPr>
        <w:t xml:space="preserve"> Catanzaro, sede in Via Daniele, PEC: </w:t>
      </w:r>
      <w:proofErr w:type="gramStart"/>
      <w:r w:rsidRPr="0086150C">
        <w:rPr>
          <w:rFonts w:ascii="Times New Roman" w:hAnsi="Times New Roman" w:cs="Times New Roman"/>
          <w:sz w:val="22"/>
          <w:szCs w:val="22"/>
        </w:rPr>
        <w:t>protocollo@pec.asp.cz.it .</w:t>
      </w:r>
      <w:proofErr w:type="gramEnd"/>
    </w:p>
    <w:p w14:paraId="775B466A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forza dell’art. 26, par. 3 GDPR, l’interessato può esercitare i propri diritti nei confronti di ciascuno dei contitolari. Il contenuto essenziale dell’Accordo è consultabile presso l’Ufficio di Piano e pubblicato sul sito istituzionale del Comune capofila.</w:t>
      </w:r>
    </w:p>
    <w:p w14:paraId="03A93896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Responsabili della Protezione dei Dati (RPD/DPO)</w:t>
      </w:r>
    </w:p>
    <w:p w14:paraId="0DEC9183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 xml:space="preserve">– RPD/DPO del Comune capofila (ATS): ditta </w:t>
      </w:r>
      <w:proofErr w:type="spellStart"/>
      <w:r w:rsidRPr="0086150C">
        <w:rPr>
          <w:rFonts w:ascii="Times New Roman" w:hAnsi="Times New Roman" w:cs="Times New Roman"/>
          <w:sz w:val="22"/>
          <w:szCs w:val="22"/>
        </w:rPr>
        <w:t>Dasein</w:t>
      </w:r>
      <w:proofErr w:type="spellEnd"/>
      <w:r w:rsidRPr="0086150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86150C">
        <w:rPr>
          <w:rFonts w:ascii="Times New Roman" w:hAnsi="Times New Roman" w:cs="Times New Roman"/>
          <w:sz w:val="22"/>
          <w:szCs w:val="22"/>
        </w:rPr>
        <w:t>Srl</w:t>
      </w:r>
      <w:proofErr w:type="spellEnd"/>
      <w:r w:rsidRPr="0086150C">
        <w:rPr>
          <w:rFonts w:ascii="Times New Roman" w:hAnsi="Times New Roman" w:cs="Times New Roman"/>
          <w:sz w:val="22"/>
          <w:szCs w:val="22"/>
        </w:rPr>
        <w:t>., Referente Avv. Alessandro Palasciano: PEC dpo.dasein@pec.it; E-mail: privacy@dasein.it.</w:t>
      </w:r>
    </w:p>
    <w:p w14:paraId="4796F8D9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 xml:space="preserve">– RPD/DPO dell’ASP/Distretto Sanitario di Catanzaro: Maurizio Pastore della Società Liguria Digitale email: info@liguriadigitale.it </w:t>
      </w:r>
      <w:proofErr w:type="spellStart"/>
      <w:r w:rsidRPr="0086150C">
        <w:rPr>
          <w:rFonts w:ascii="Times New Roman" w:hAnsi="Times New Roman" w:cs="Times New Roman"/>
          <w:sz w:val="22"/>
          <w:szCs w:val="22"/>
        </w:rPr>
        <w:t>pec</w:t>
      </w:r>
      <w:proofErr w:type="spellEnd"/>
      <w:r w:rsidRPr="0086150C">
        <w:rPr>
          <w:rFonts w:ascii="Times New Roman" w:hAnsi="Times New Roman" w:cs="Times New Roman"/>
          <w:sz w:val="22"/>
          <w:szCs w:val="22"/>
        </w:rPr>
        <w:t>: protocollo@pec.liguriadigitale.it</w:t>
      </w:r>
    </w:p>
    <w:p w14:paraId="05D587C2" w14:textId="77777777" w:rsidR="00427AF6" w:rsidRPr="0086150C" w:rsidRDefault="00427AF6" w:rsidP="00427AF6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 dati oggetto del trattamento sono i “dati identificativi” (nome, cognome, indirizzo, telefono, e-mail, ecc.) ed i dati particolari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cui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all’’art.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9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GDPR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(quali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esempio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salute,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etnia,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religione,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ecc.)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dell’utente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usufruirà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servizi forniti dall’Ente.</w:t>
      </w:r>
    </w:p>
    <w:p w14:paraId="6BC5D8AB" w14:textId="77777777" w:rsidR="00427AF6" w:rsidRPr="0086150C" w:rsidRDefault="00427AF6" w:rsidP="00427AF6">
      <w:pPr>
        <w:pStyle w:val="Corpotesto"/>
        <w:spacing w:line="276" w:lineRule="auto"/>
        <w:ind w:left="2" w:right="20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Saranno trattati per le finalità istituzionali di una Pubblica Amministrazione Locale, nonché quelle tecniche ed amministrative ad esse connesse; i dati potranno essere trattati anche in collaborazione in rete con altri operatori di altri Enti con cui l’interessato ha rapporti.</w:t>
      </w:r>
    </w:p>
    <w:p w14:paraId="201604FF" w14:textId="77777777" w:rsidR="00427AF6" w:rsidRPr="0086150C" w:rsidRDefault="00427AF6" w:rsidP="00427AF6">
      <w:pPr>
        <w:pStyle w:val="Corpotesto"/>
        <w:spacing w:line="276" w:lineRule="auto"/>
        <w:ind w:left="2" w:right="209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 xml:space="preserve">In particolare, ai sensi degli artt. 13 e 14 del Regolamento UE 2016/679 e del </w:t>
      </w:r>
      <w:proofErr w:type="spellStart"/>
      <w:r w:rsidRPr="0086150C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86150C">
        <w:rPr>
          <w:rFonts w:ascii="Times New Roman" w:hAnsi="Times New Roman" w:cs="Times New Roman"/>
          <w:sz w:val="22"/>
          <w:szCs w:val="22"/>
        </w:rPr>
        <w:t xml:space="preserve"> n. 196/2003 e </w:t>
      </w:r>
      <w:proofErr w:type="spellStart"/>
      <w:r w:rsidRPr="0086150C">
        <w:rPr>
          <w:rFonts w:ascii="Times New Roman" w:hAnsi="Times New Roman" w:cs="Times New Roman"/>
          <w:sz w:val="22"/>
          <w:szCs w:val="22"/>
        </w:rPr>
        <w:t>s.m.i.</w:t>
      </w:r>
      <w:proofErr w:type="spellEnd"/>
      <w:r w:rsidRPr="0086150C">
        <w:rPr>
          <w:rFonts w:ascii="Times New Roman" w:hAnsi="Times New Roman" w:cs="Times New Roman"/>
          <w:sz w:val="22"/>
          <w:szCs w:val="22"/>
        </w:rPr>
        <w:t>, i dati personali volontariamente forniti, necessari per l'istruttoria della pratica, sono trattati — anche con strumenti informatici -</w:t>
      </w:r>
      <w:r w:rsidRPr="0086150C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 solo fine di consentire l'attività di valutazione e gestione del beneficio.</w:t>
      </w:r>
    </w:p>
    <w:p w14:paraId="07CA5B45" w14:textId="77777777" w:rsidR="00427AF6" w:rsidRPr="0086150C" w:rsidRDefault="00427AF6" w:rsidP="00427AF6">
      <w:pPr>
        <w:pStyle w:val="Corpotesto"/>
        <w:spacing w:line="276" w:lineRule="auto"/>
        <w:ind w:left="2" w:right="19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comunicati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esclusivamente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all'interessato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agli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soggetti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legittimati,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oltre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ad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enti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pubblici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fini connessi e compatibili con le finalità della presente domanda, e non sono diffusi.</w:t>
      </w:r>
    </w:p>
    <w:p w14:paraId="791C151E" w14:textId="77777777" w:rsidR="00427AF6" w:rsidRPr="0086150C" w:rsidRDefault="00427AF6" w:rsidP="00427AF6">
      <w:pPr>
        <w:pStyle w:val="Corpotesto"/>
        <w:spacing w:line="276" w:lineRule="auto"/>
        <w:ind w:left="2" w:right="213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trattamento dei dati sarà effettuato con strumenti elettronici e cartacei ed il tempo di conservazione è quello previsto dalla Legge.</w:t>
      </w:r>
    </w:p>
    <w:p w14:paraId="456322CC" w14:textId="77777777" w:rsidR="00427AF6" w:rsidRPr="0086150C" w:rsidRDefault="00427AF6" w:rsidP="00427AF6">
      <w:pPr>
        <w:pStyle w:val="Corpotesto"/>
        <w:spacing w:line="276" w:lineRule="auto"/>
        <w:ind w:left="2" w:right="19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Titolare tratta i dati personali, qualificabili come qualsiasi informazione riguardante una persona fisica identificata o identificabile, mediante una o più operazioni, compiute con o senza l’ausilio di processi automatizzati e applicate a dati personali o insiemi di dati personali, come la raccolta, la registrazione, l’organizzazione, la strutturazione, la conservazione,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l’adattamento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modifica,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l’estrazione,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consultazione,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l’uso,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comunicazione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mediante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trasmissione, diffusione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qualsiasi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forma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messa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disposizione,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raffronto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l’interconnessione,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limitazione,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cancellazione o la distruzione.</w:t>
      </w:r>
    </w:p>
    <w:p w14:paraId="073AD28A" w14:textId="77777777" w:rsidR="00427AF6" w:rsidRPr="0086150C" w:rsidRDefault="00427AF6" w:rsidP="00427AF6">
      <w:pPr>
        <w:pStyle w:val="Corpotesto"/>
        <w:spacing w:line="241" w:lineRule="exact"/>
        <w:ind w:left="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Non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è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previsto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trasferimento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in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paesi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>esteri.</w:t>
      </w:r>
    </w:p>
    <w:p w14:paraId="76ABB738" w14:textId="77777777" w:rsidR="00427AF6" w:rsidRPr="0086150C" w:rsidRDefault="00427AF6" w:rsidP="00427AF6">
      <w:pPr>
        <w:pStyle w:val="Corpotesto"/>
        <w:spacing w:before="29" w:line="276" w:lineRule="auto"/>
        <w:ind w:left="2" w:right="20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personali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secondo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specifiche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finalità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previste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singoli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procedimenti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amministrativi.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finalità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 trattamento è definita dalle fonti normative che disciplinano i singoli procedimenti.</w:t>
      </w:r>
    </w:p>
    <w:p w14:paraId="34A0DD4D" w14:textId="77777777" w:rsidR="00427AF6" w:rsidRPr="0086150C" w:rsidRDefault="00427AF6" w:rsidP="00427AF6">
      <w:pPr>
        <w:pStyle w:val="Corpotesto"/>
        <w:spacing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conferimento dei dati è obbligatorio per la verifica dei requisiti richiesti ai fini del regolare svolgimento del procedimento nell’ambito del quale vengono conferiti, per assicurare la regolare organizzazione dell’evento e rispettare le esigenze di sicurezza e di tutela dell’ordine ed incolumità degli operatori e degli utenti.</w:t>
      </w:r>
    </w:p>
    <w:p w14:paraId="1A56937D" w14:textId="77777777" w:rsidR="00427AF6" w:rsidRPr="0086150C" w:rsidRDefault="00427AF6" w:rsidP="00427AF6">
      <w:pPr>
        <w:pStyle w:val="Corpotesto"/>
        <w:spacing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mancato conferimento dei dati richiesti determina l’impossibilità di valutazione della domanda presentata e la sua conseguente inammissibilità</w:t>
      </w:r>
    </w:p>
    <w:p w14:paraId="0664E4F3" w14:textId="77777777" w:rsidR="00427AF6" w:rsidRPr="0086150C" w:rsidRDefault="00427AF6" w:rsidP="00427AF6">
      <w:pPr>
        <w:pStyle w:val="Corpotesto"/>
        <w:spacing w:line="276" w:lineRule="auto"/>
        <w:ind w:left="2" w:right="20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lastRenderedPageBreak/>
        <w:t>I dati personali acquisiti saranno conservati per un periodo di tempo</w:t>
      </w:r>
      <w:r w:rsidRPr="0086150C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necessario allo svolgimento delle funzioni istituzionali e dei procedimenti e per il rispetto delle norme previste dalla normativa vigente per la conservazione degli atti e dei documenti della P.A. ai fini archivistici.</w:t>
      </w:r>
    </w:p>
    <w:p w14:paraId="67AFFD24" w14:textId="77777777" w:rsidR="00427AF6" w:rsidRPr="0086150C" w:rsidRDefault="00427AF6" w:rsidP="00427AF6">
      <w:pPr>
        <w:pStyle w:val="Corpotesto"/>
        <w:spacing w:before="32"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relazione all’obbligo di informare l'interessato se la comunicazione dei dati è richiesta dalla legge e delle possibili conseguenze per la mancata comunicazione di tali dati. (art. 13, paragrafo 2, lettera e Regolamento U.E. 2016/679), si precisa che la comunicazione dei dati è obbligatoria per la partecipazione al procedimento e che il mancato consenso determina automaticamente l'esclusione della domanda per l’impossibilità di verificare i requisiti di partecipazione previsti dalla legge e dall’Avviso Pubblico.</w:t>
      </w:r>
    </w:p>
    <w:p w14:paraId="658F3720" w14:textId="77777777" w:rsidR="00427AF6" w:rsidRPr="0086150C" w:rsidRDefault="00427AF6" w:rsidP="00427AF6">
      <w:pPr>
        <w:pStyle w:val="Corpotesto"/>
        <w:spacing w:line="276" w:lineRule="auto"/>
        <w:ind w:left="2" w:right="219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ottemperanza all’art. 7 del D. Lgs. 196/03 e per effetto degli artt. 15, 16, 17, 18, 19, 20 e 21 del GDPR (UE 2016/679), l’interessato in ogni momento può esercitare i seguenti diritti:</w:t>
      </w:r>
    </w:p>
    <w:p w14:paraId="4242B9CA" w14:textId="77777777" w:rsidR="00427AF6" w:rsidRPr="0086150C" w:rsidRDefault="00427AF6" w:rsidP="00427AF6">
      <w:pPr>
        <w:pStyle w:val="Paragrafoelenco"/>
        <w:numPr>
          <w:ilvl w:val="0"/>
          <w:numId w:val="1"/>
        </w:numPr>
        <w:tabs>
          <w:tab w:val="left" w:pos="195"/>
        </w:tabs>
        <w:spacing w:line="242" w:lineRule="exact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conferma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dell’esistenza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meno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personali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lo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riguardano;</w:t>
      </w:r>
    </w:p>
    <w:p w14:paraId="14DE5B31" w14:textId="77777777" w:rsidR="00427AF6" w:rsidRPr="0086150C" w:rsidRDefault="00427AF6" w:rsidP="00427AF6">
      <w:pPr>
        <w:pStyle w:val="Paragrafoelenco"/>
        <w:numPr>
          <w:ilvl w:val="0"/>
          <w:numId w:val="1"/>
        </w:numPr>
        <w:tabs>
          <w:tab w:val="left" w:pos="195"/>
        </w:tabs>
        <w:spacing w:before="35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l’indicazione:</w:t>
      </w:r>
    </w:p>
    <w:p w14:paraId="315D345A" w14:textId="77777777" w:rsidR="00427AF6" w:rsidRPr="0086150C" w:rsidRDefault="00427AF6" w:rsidP="00427AF6">
      <w:pPr>
        <w:pStyle w:val="Paragrafoelenco"/>
        <w:numPr>
          <w:ilvl w:val="1"/>
          <w:numId w:val="1"/>
        </w:numPr>
        <w:tabs>
          <w:tab w:val="left" w:pos="195"/>
        </w:tabs>
        <w:spacing w:before="36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dell’origine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personali;</w:t>
      </w:r>
    </w:p>
    <w:p w14:paraId="5FAE3A75" w14:textId="77777777" w:rsidR="00427AF6" w:rsidRPr="0086150C" w:rsidRDefault="00427AF6" w:rsidP="00427AF6">
      <w:pPr>
        <w:pStyle w:val="Paragrafoelenco"/>
        <w:numPr>
          <w:ilvl w:val="1"/>
          <w:numId w:val="1"/>
        </w:numPr>
        <w:tabs>
          <w:tab w:val="left" w:pos="205"/>
        </w:tabs>
        <w:spacing w:before="37"/>
        <w:ind w:left="205" w:hanging="20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delle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finalità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modalità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trattamento;</w:t>
      </w:r>
    </w:p>
    <w:p w14:paraId="3A058B92" w14:textId="77777777" w:rsidR="00427AF6" w:rsidRPr="0086150C" w:rsidRDefault="00427AF6" w:rsidP="00427AF6">
      <w:pPr>
        <w:pStyle w:val="Paragrafoelenco"/>
        <w:numPr>
          <w:ilvl w:val="1"/>
          <w:numId w:val="1"/>
        </w:numPr>
        <w:tabs>
          <w:tab w:val="left" w:pos="185"/>
        </w:tabs>
        <w:spacing w:before="36"/>
        <w:ind w:left="185" w:hanging="18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degli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estremi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identificativi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Titolare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responsabili;</w:t>
      </w:r>
    </w:p>
    <w:p w14:paraId="01C83D8E" w14:textId="77777777" w:rsidR="00427AF6" w:rsidRPr="0086150C" w:rsidRDefault="00427AF6" w:rsidP="00427AF6">
      <w:pPr>
        <w:pStyle w:val="Paragrafoelenco"/>
        <w:numPr>
          <w:ilvl w:val="1"/>
          <w:numId w:val="1"/>
        </w:numPr>
        <w:tabs>
          <w:tab w:val="left" w:pos="226"/>
        </w:tabs>
        <w:spacing w:before="36" w:line="276" w:lineRule="auto"/>
        <w:ind w:left="2" w:right="208" w:firstLine="0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dei soggetti o delle categorie di soggetti ai quali i dati personali possono essere comunicati o che possono venirne a </w:t>
      </w:r>
      <w:r w:rsidRPr="0086150C">
        <w:rPr>
          <w:rFonts w:ascii="Times New Roman" w:hAnsi="Times New Roman" w:cs="Times New Roman"/>
          <w:spacing w:val="-2"/>
        </w:rPr>
        <w:t>conoscenza.</w:t>
      </w:r>
    </w:p>
    <w:p w14:paraId="79EE1812" w14:textId="77777777" w:rsidR="00427AF6" w:rsidRPr="0086150C" w:rsidRDefault="00427AF6" w:rsidP="00427AF6">
      <w:pPr>
        <w:pStyle w:val="Paragrafoelenco"/>
        <w:numPr>
          <w:ilvl w:val="0"/>
          <w:numId w:val="1"/>
        </w:numPr>
        <w:tabs>
          <w:tab w:val="left" w:pos="195"/>
        </w:tabs>
        <w:spacing w:line="242" w:lineRule="exact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7"/>
        </w:rPr>
        <w:t xml:space="preserve"> </w:t>
      </w:r>
      <w:r w:rsidRPr="0086150C">
        <w:rPr>
          <w:rFonts w:ascii="Times New Roman" w:hAnsi="Times New Roman" w:cs="Times New Roman"/>
        </w:rPr>
        <w:t>l’aggiornamento,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rettifica,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l’integrazione,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cancellazione;</w:t>
      </w:r>
    </w:p>
    <w:p w14:paraId="3E1E602E" w14:textId="77777777" w:rsidR="00427AF6" w:rsidRPr="0086150C" w:rsidRDefault="00427AF6" w:rsidP="00427AF6">
      <w:pPr>
        <w:pStyle w:val="Paragrafoelenco"/>
        <w:numPr>
          <w:ilvl w:val="0"/>
          <w:numId w:val="1"/>
        </w:numPr>
        <w:tabs>
          <w:tab w:val="left" w:pos="195"/>
        </w:tabs>
        <w:spacing w:before="36"/>
        <w:ind w:left="195" w:hanging="193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opporsi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trattamento,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tutto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parte,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legittimi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motivi.</w:t>
      </w:r>
    </w:p>
    <w:p w14:paraId="2E5C9602" w14:textId="77777777" w:rsidR="00427AF6" w:rsidRPr="0086150C" w:rsidRDefault="00427AF6" w:rsidP="00427AF6">
      <w:pPr>
        <w:spacing w:before="36" w:line="276" w:lineRule="auto"/>
        <w:ind w:left="2"/>
        <w:jc w:val="both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</w:rPr>
        <w:t>L’interessato può esercitare i propri diritti inviando una mail agli indirizzi sopra</w:t>
      </w:r>
      <w:r w:rsidRPr="0086150C">
        <w:rPr>
          <w:rFonts w:ascii="Times New Roman" w:hAnsi="Times New Roman" w:cs="Times New Roman"/>
          <w:b/>
          <w:spacing w:val="80"/>
        </w:rPr>
        <w:t xml:space="preserve"> </w:t>
      </w:r>
      <w:r w:rsidRPr="0086150C">
        <w:rPr>
          <w:rFonts w:ascii="Times New Roman" w:hAnsi="Times New Roman" w:cs="Times New Roman"/>
          <w:b/>
          <w:spacing w:val="-2"/>
        </w:rPr>
        <w:t>indicati.</w:t>
      </w:r>
    </w:p>
    <w:p w14:paraId="30F3A7A4" w14:textId="77777777" w:rsidR="00427AF6" w:rsidRPr="0086150C" w:rsidRDefault="00427AF6" w:rsidP="00427AF6">
      <w:pPr>
        <w:spacing w:line="331" w:lineRule="auto"/>
        <w:ind w:left="2" w:right="150"/>
        <w:jc w:val="both"/>
        <w:rPr>
          <w:rFonts w:ascii="Times New Roman" w:hAnsi="Times New Roman" w:cs="Times New Roman"/>
        </w:rPr>
      </w:pPr>
    </w:p>
    <w:p w14:paraId="0E72FB0C" w14:textId="77777777" w:rsidR="00427AF6" w:rsidRPr="0086150C" w:rsidRDefault="00427AF6" w:rsidP="00427AF6">
      <w:pPr>
        <w:spacing w:line="331" w:lineRule="auto"/>
        <w:ind w:left="2" w:right="15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Il/ la sottoscritto/a, preso atto dell’informativa che precede e consapevole delle modalità e delle finalità del trattamento, dichiara:</w:t>
      </w:r>
    </w:p>
    <w:p w14:paraId="6C15C53C" w14:textId="77777777" w:rsidR="00427AF6" w:rsidRPr="0086150C" w:rsidRDefault="00427AF6" w:rsidP="00427AF6">
      <w:pPr>
        <w:pStyle w:val="Paragrafoelenco"/>
        <w:numPr>
          <w:ilvl w:val="0"/>
          <w:numId w:val="2"/>
        </w:numPr>
        <w:spacing w:line="331" w:lineRule="auto"/>
        <w:ind w:right="130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 prestare il consenso al trattamento dei dati personali, anche di categorie particolari, per le finalità degli interventi in favore delle persone in condizione di disabilità gravissima a valere sul FNA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2022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ed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autorizzare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il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Comune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Catanzaro e l’ASP – Distretto Socio Sanitario di Catanzaro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trattamento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propri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personali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finalità connesse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alla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presente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procedura,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ai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sensi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Lgs.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30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giugno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2003,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n.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196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Regolamento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 xml:space="preserve">U.E. </w:t>
      </w:r>
      <w:r w:rsidRPr="0086150C">
        <w:rPr>
          <w:rFonts w:ascii="Times New Roman" w:hAnsi="Times New Roman" w:cs="Times New Roman"/>
          <w:spacing w:val="-2"/>
        </w:rPr>
        <w:t>2016/679.</w:t>
      </w:r>
    </w:p>
    <w:p w14:paraId="1A3C92C0" w14:textId="77777777" w:rsidR="00427AF6" w:rsidRPr="0086150C" w:rsidRDefault="00427AF6" w:rsidP="00427AF6">
      <w:pPr>
        <w:pStyle w:val="Paragrafoelenco"/>
        <w:numPr>
          <w:ilvl w:val="0"/>
          <w:numId w:val="2"/>
        </w:numPr>
        <w:spacing w:line="331" w:lineRule="auto"/>
        <w:ind w:right="130"/>
        <w:contextualSpacing w:val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NON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autorizzare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il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trattamento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finalità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sopra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indicate</w:t>
      </w:r>
    </w:p>
    <w:p w14:paraId="20D67E48" w14:textId="77777777" w:rsidR="00427AF6" w:rsidRPr="0086150C" w:rsidRDefault="00427AF6" w:rsidP="00427AF6">
      <w:pPr>
        <w:spacing w:before="111" w:line="276" w:lineRule="auto"/>
        <w:ind w:left="2" w:right="170" w:firstLine="55"/>
        <w:jc w:val="both"/>
        <w:rPr>
          <w:rFonts w:ascii="Times New Roman" w:hAnsi="Times New Roman" w:cs="Times New Roman"/>
          <w:b/>
          <w:bCs/>
          <w:u w:val="single"/>
        </w:rPr>
      </w:pPr>
      <w:r w:rsidRPr="0086150C">
        <w:rPr>
          <w:rFonts w:ascii="Times New Roman" w:hAnsi="Times New Roman" w:cs="Times New Roman"/>
          <w:b/>
          <w:bCs/>
          <w:u w:val="single"/>
        </w:rPr>
        <w:t>(</w:t>
      </w:r>
      <w:proofErr w:type="gramStart"/>
      <w:r w:rsidRPr="0086150C">
        <w:rPr>
          <w:rFonts w:ascii="Times New Roman" w:hAnsi="Times New Roman" w:cs="Times New Roman"/>
          <w:b/>
          <w:bCs/>
          <w:i/>
          <w:u w:val="single"/>
        </w:rPr>
        <w:t>N.B. :</w:t>
      </w:r>
      <w:proofErr w:type="gramEnd"/>
      <w:r w:rsidRPr="0086150C">
        <w:rPr>
          <w:rFonts w:ascii="Times New Roman" w:hAnsi="Times New Roman" w:cs="Times New Roman"/>
          <w:b/>
          <w:bCs/>
          <w:i/>
          <w:u w:val="single"/>
        </w:rPr>
        <w:t xml:space="preserve"> È obbligatoria la spunta di una delle due opzioni. La mancata autorizzazione al trattamento dei dati determina l’inammissibilità della domanda</w:t>
      </w:r>
      <w:r w:rsidRPr="0086150C">
        <w:rPr>
          <w:rFonts w:ascii="Times New Roman" w:hAnsi="Times New Roman" w:cs="Times New Roman"/>
          <w:b/>
          <w:bCs/>
          <w:u w:val="single"/>
        </w:rPr>
        <w:t>.)</w:t>
      </w:r>
    </w:p>
    <w:p w14:paraId="5FB76247" w14:textId="77777777" w:rsidR="00427AF6" w:rsidRPr="0086150C" w:rsidRDefault="00427AF6" w:rsidP="00427AF6">
      <w:pPr>
        <w:tabs>
          <w:tab w:val="left" w:pos="3769"/>
        </w:tabs>
        <w:spacing w:before="196"/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Luogo e data </w:t>
      </w:r>
      <w:r w:rsidRPr="0086150C">
        <w:rPr>
          <w:rFonts w:ascii="Times New Roman" w:hAnsi="Times New Roman" w:cs="Times New Roman"/>
          <w:u w:val="single"/>
        </w:rPr>
        <w:tab/>
      </w:r>
    </w:p>
    <w:p w14:paraId="19421AA2" w14:textId="77777777" w:rsidR="00427AF6" w:rsidRPr="0086150C" w:rsidRDefault="00427AF6" w:rsidP="00427AF6">
      <w:pPr>
        <w:pStyle w:val="Titolo2"/>
        <w:spacing w:before="81"/>
        <w:ind w:right="925"/>
        <w:jc w:val="right"/>
        <w:rPr>
          <w:sz w:val="22"/>
          <w:szCs w:val="22"/>
        </w:rPr>
      </w:pPr>
      <w:r w:rsidRPr="0086150C">
        <w:rPr>
          <w:sz w:val="22"/>
          <w:szCs w:val="22"/>
        </w:rPr>
        <w:t>Firma</w:t>
      </w:r>
      <w:r w:rsidRPr="0086150C">
        <w:rPr>
          <w:spacing w:val="-2"/>
          <w:sz w:val="22"/>
          <w:szCs w:val="22"/>
        </w:rPr>
        <w:t xml:space="preserve"> </w:t>
      </w:r>
      <w:r w:rsidRPr="0086150C">
        <w:rPr>
          <w:sz w:val="22"/>
          <w:szCs w:val="22"/>
        </w:rPr>
        <w:t>del</w:t>
      </w:r>
      <w:r w:rsidRPr="0086150C">
        <w:rPr>
          <w:spacing w:val="-1"/>
          <w:sz w:val="22"/>
          <w:szCs w:val="22"/>
        </w:rPr>
        <w:t xml:space="preserve"> </w:t>
      </w:r>
      <w:r w:rsidRPr="0086150C">
        <w:rPr>
          <w:spacing w:val="-2"/>
          <w:sz w:val="22"/>
          <w:szCs w:val="22"/>
        </w:rPr>
        <w:t>richiedente</w:t>
      </w:r>
    </w:p>
    <w:p w14:paraId="18046E5A" w14:textId="77777777" w:rsidR="00427AF6" w:rsidRPr="0086150C" w:rsidRDefault="00427AF6" w:rsidP="00427AF6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D0A40B1" w14:textId="77777777" w:rsidR="00427AF6" w:rsidRPr="0086150C" w:rsidRDefault="00427AF6" w:rsidP="00427AF6">
      <w:pPr>
        <w:pStyle w:val="Corpotesto"/>
        <w:spacing w:before="103"/>
        <w:rPr>
          <w:rFonts w:ascii="Times New Roman" w:hAnsi="Times New Roman" w:cs="Times New Roman"/>
          <w:b/>
          <w:sz w:val="22"/>
          <w:szCs w:val="22"/>
        </w:rPr>
      </w:pPr>
      <w:r w:rsidRPr="0086150C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D60C9E1" wp14:editId="552D6EB7">
                <wp:simplePos x="0" y="0"/>
                <wp:positionH relativeFrom="page">
                  <wp:posOffset>4479925</wp:posOffset>
                </wp:positionH>
                <wp:positionV relativeFrom="paragraph">
                  <wp:posOffset>226682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C8107" id="Graphic 7" o:spid="_x0000_s1026" style="position:absolute;margin-left:352.75pt;margin-top:17.85pt;width:18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E9Wjfv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30B1A1E" w14:textId="77777777" w:rsidR="003F30EA" w:rsidRDefault="003F30EA"/>
    <w:sectPr w:rsidR="003F30EA" w:rsidSect="00427AF6">
      <w:headerReference w:type="default" r:id="rId7"/>
      <w:pgSz w:w="11910" w:h="16840"/>
      <w:pgMar w:top="851" w:right="992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76C0F" w14:textId="77777777" w:rsidR="00686997" w:rsidRDefault="00686997" w:rsidP="00427AF6">
      <w:r>
        <w:separator/>
      </w:r>
    </w:p>
  </w:endnote>
  <w:endnote w:type="continuationSeparator" w:id="0">
    <w:p w14:paraId="45555FBE" w14:textId="77777777" w:rsidR="00686997" w:rsidRDefault="00686997" w:rsidP="0042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03681" w14:textId="77777777" w:rsidR="00686997" w:rsidRDefault="00686997" w:rsidP="00427AF6">
      <w:r>
        <w:separator/>
      </w:r>
    </w:p>
  </w:footnote>
  <w:footnote w:type="continuationSeparator" w:id="0">
    <w:p w14:paraId="2616EF49" w14:textId="77777777" w:rsidR="00686997" w:rsidRDefault="00686997" w:rsidP="00427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B31D" w14:textId="77777777" w:rsidR="00427AF6" w:rsidRDefault="00427AF6" w:rsidP="00427AF6">
    <w:pPr>
      <w:pStyle w:val="Intestazione"/>
      <w:jc w:val="right"/>
    </w:pPr>
  </w:p>
  <w:p w14:paraId="711C6504" w14:textId="416F90C6" w:rsidR="00427AF6" w:rsidRPr="00427AF6" w:rsidRDefault="00427AF6" w:rsidP="00427AF6">
    <w:pPr>
      <w:pStyle w:val="Intestazione"/>
      <w:jc w:val="right"/>
      <w:rPr>
        <w:i/>
        <w:iCs/>
      </w:rPr>
    </w:pPr>
    <w:r w:rsidRPr="00427AF6">
      <w:rPr>
        <w:i/>
        <w:iCs/>
      </w:rPr>
      <w:t>Informativa Trattamento dei dati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A4B4A"/>
    <w:multiLevelType w:val="hybridMultilevel"/>
    <w:tmpl w:val="1F3CC424"/>
    <w:lvl w:ilvl="0" w:tplc="204449C8">
      <w:start w:val="1"/>
      <w:numFmt w:val="decimal"/>
      <w:lvlText w:val="%1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3C2253E">
      <w:start w:val="1"/>
      <w:numFmt w:val="lowerLetter"/>
      <w:lvlText w:val="%2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FFDC3DA4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3" w:tplc="11D22A06">
      <w:numFmt w:val="bullet"/>
      <w:lvlText w:val="•"/>
      <w:lvlJc w:val="left"/>
      <w:pPr>
        <w:ind w:left="3074" w:hanging="195"/>
      </w:pPr>
      <w:rPr>
        <w:rFonts w:hint="default"/>
        <w:lang w:val="it-IT" w:eastAsia="en-US" w:bidi="ar-SA"/>
      </w:rPr>
    </w:lvl>
    <w:lvl w:ilvl="4" w:tplc="86AE2BF4">
      <w:numFmt w:val="bullet"/>
      <w:lvlText w:val="•"/>
      <w:lvlJc w:val="left"/>
      <w:pPr>
        <w:ind w:left="4032" w:hanging="195"/>
      </w:pPr>
      <w:rPr>
        <w:rFonts w:hint="default"/>
        <w:lang w:val="it-IT" w:eastAsia="en-US" w:bidi="ar-SA"/>
      </w:rPr>
    </w:lvl>
    <w:lvl w:ilvl="5" w:tplc="90767012">
      <w:numFmt w:val="bullet"/>
      <w:lvlText w:val="•"/>
      <w:lvlJc w:val="left"/>
      <w:pPr>
        <w:ind w:left="4990" w:hanging="195"/>
      </w:pPr>
      <w:rPr>
        <w:rFonts w:hint="default"/>
        <w:lang w:val="it-IT" w:eastAsia="en-US" w:bidi="ar-SA"/>
      </w:rPr>
    </w:lvl>
    <w:lvl w:ilvl="6" w:tplc="C22220AA">
      <w:numFmt w:val="bullet"/>
      <w:lvlText w:val="•"/>
      <w:lvlJc w:val="left"/>
      <w:pPr>
        <w:ind w:left="5948" w:hanging="195"/>
      </w:pPr>
      <w:rPr>
        <w:rFonts w:hint="default"/>
        <w:lang w:val="it-IT" w:eastAsia="en-US" w:bidi="ar-SA"/>
      </w:rPr>
    </w:lvl>
    <w:lvl w:ilvl="7" w:tplc="7F38F3DA">
      <w:numFmt w:val="bullet"/>
      <w:lvlText w:val="•"/>
      <w:lvlJc w:val="left"/>
      <w:pPr>
        <w:ind w:left="6906" w:hanging="195"/>
      </w:pPr>
      <w:rPr>
        <w:rFonts w:hint="default"/>
        <w:lang w:val="it-IT" w:eastAsia="en-US" w:bidi="ar-SA"/>
      </w:rPr>
    </w:lvl>
    <w:lvl w:ilvl="8" w:tplc="BA74A668">
      <w:numFmt w:val="bullet"/>
      <w:lvlText w:val="•"/>
      <w:lvlJc w:val="left"/>
      <w:pPr>
        <w:ind w:left="7864" w:hanging="195"/>
      </w:pPr>
      <w:rPr>
        <w:rFonts w:hint="default"/>
        <w:lang w:val="it-IT" w:eastAsia="en-US" w:bidi="ar-SA"/>
      </w:rPr>
    </w:lvl>
  </w:abstractNum>
  <w:abstractNum w:abstractNumId="1" w15:restartNumberingAfterBreak="0">
    <w:nsid w:val="302960ED"/>
    <w:multiLevelType w:val="hybridMultilevel"/>
    <w:tmpl w:val="2E10A650"/>
    <w:lvl w:ilvl="0" w:tplc="02362B40">
      <w:numFmt w:val="bullet"/>
      <w:lvlText w:val="☐"/>
      <w:lvlJc w:val="left"/>
      <w:pPr>
        <w:ind w:left="717" w:hanging="3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B04E23BA">
      <w:numFmt w:val="bullet"/>
      <w:lvlText w:val="•"/>
      <w:lvlJc w:val="left"/>
      <w:pPr>
        <w:ind w:left="1626" w:hanging="357"/>
      </w:pPr>
      <w:rPr>
        <w:rFonts w:hint="default"/>
        <w:lang w:val="it-IT" w:eastAsia="en-US" w:bidi="ar-SA"/>
      </w:rPr>
    </w:lvl>
    <w:lvl w:ilvl="2" w:tplc="F9B06294">
      <w:numFmt w:val="bullet"/>
      <w:lvlText w:val="•"/>
      <w:lvlJc w:val="left"/>
      <w:pPr>
        <w:ind w:left="2532" w:hanging="357"/>
      </w:pPr>
      <w:rPr>
        <w:rFonts w:hint="default"/>
        <w:lang w:val="it-IT" w:eastAsia="en-US" w:bidi="ar-SA"/>
      </w:rPr>
    </w:lvl>
    <w:lvl w:ilvl="3" w:tplc="50FE8D46">
      <w:numFmt w:val="bullet"/>
      <w:lvlText w:val="•"/>
      <w:lvlJc w:val="left"/>
      <w:pPr>
        <w:ind w:left="3438" w:hanging="357"/>
      </w:pPr>
      <w:rPr>
        <w:rFonts w:hint="default"/>
        <w:lang w:val="it-IT" w:eastAsia="en-US" w:bidi="ar-SA"/>
      </w:rPr>
    </w:lvl>
    <w:lvl w:ilvl="4" w:tplc="3C2270FE">
      <w:numFmt w:val="bullet"/>
      <w:lvlText w:val="•"/>
      <w:lvlJc w:val="left"/>
      <w:pPr>
        <w:ind w:left="4344" w:hanging="357"/>
      </w:pPr>
      <w:rPr>
        <w:rFonts w:hint="default"/>
        <w:lang w:val="it-IT" w:eastAsia="en-US" w:bidi="ar-SA"/>
      </w:rPr>
    </w:lvl>
    <w:lvl w:ilvl="5" w:tplc="1CB81D3C">
      <w:numFmt w:val="bullet"/>
      <w:lvlText w:val="•"/>
      <w:lvlJc w:val="left"/>
      <w:pPr>
        <w:ind w:left="5250" w:hanging="357"/>
      </w:pPr>
      <w:rPr>
        <w:rFonts w:hint="default"/>
        <w:lang w:val="it-IT" w:eastAsia="en-US" w:bidi="ar-SA"/>
      </w:rPr>
    </w:lvl>
    <w:lvl w:ilvl="6" w:tplc="D1B82DBE">
      <w:numFmt w:val="bullet"/>
      <w:lvlText w:val="•"/>
      <w:lvlJc w:val="left"/>
      <w:pPr>
        <w:ind w:left="6156" w:hanging="357"/>
      </w:pPr>
      <w:rPr>
        <w:rFonts w:hint="default"/>
        <w:lang w:val="it-IT" w:eastAsia="en-US" w:bidi="ar-SA"/>
      </w:rPr>
    </w:lvl>
    <w:lvl w:ilvl="7" w:tplc="3940DFFA">
      <w:numFmt w:val="bullet"/>
      <w:lvlText w:val="•"/>
      <w:lvlJc w:val="left"/>
      <w:pPr>
        <w:ind w:left="7062" w:hanging="357"/>
      </w:pPr>
      <w:rPr>
        <w:rFonts w:hint="default"/>
        <w:lang w:val="it-IT" w:eastAsia="en-US" w:bidi="ar-SA"/>
      </w:rPr>
    </w:lvl>
    <w:lvl w:ilvl="8" w:tplc="3232EFDC">
      <w:numFmt w:val="bullet"/>
      <w:lvlText w:val="•"/>
      <w:lvlJc w:val="left"/>
      <w:pPr>
        <w:ind w:left="7968" w:hanging="357"/>
      </w:pPr>
      <w:rPr>
        <w:rFonts w:hint="default"/>
        <w:lang w:val="it-IT" w:eastAsia="en-US" w:bidi="ar-SA"/>
      </w:rPr>
    </w:lvl>
  </w:abstractNum>
  <w:num w:numId="1" w16cid:durableId="351423665">
    <w:abstractNumId w:val="0"/>
  </w:num>
  <w:num w:numId="2" w16cid:durableId="1920480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F6"/>
    <w:rsid w:val="003F30EA"/>
    <w:rsid w:val="00427AF6"/>
    <w:rsid w:val="00686997"/>
    <w:rsid w:val="00BC4452"/>
    <w:rsid w:val="00C6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B0FD2"/>
  <w15:chartTrackingRefBased/>
  <w15:docId w15:val="{B1C5FF2F-D615-499B-8636-753B62C4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AF6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7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7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27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7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7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7A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7A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7A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7A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7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7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7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7A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7A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7A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7A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7A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7A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7A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7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7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7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7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7A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27A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7A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7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7A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7AF6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27AF6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7AF6"/>
    <w:rPr>
      <w:rFonts w:ascii="Palatino Linotype" w:eastAsia="Palatino Linotype" w:hAnsi="Palatino Linotype" w:cs="Palatino Linotype"/>
      <w:kern w:val="0"/>
      <w:sz w:val="18"/>
      <w:szCs w:val="18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427A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7AF6"/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27A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7AF6"/>
    <w:rPr>
      <w:rFonts w:ascii="Palatino Linotype" w:eastAsia="Palatino Linotype" w:hAnsi="Palatino Linotype" w:cs="Palatino Linotype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1092</Words>
  <Characters>6229</Characters>
  <Application>Microsoft Office Word</Application>
  <DocSecurity>0</DocSecurity>
  <Lines>51</Lines>
  <Paragraphs>14</Paragraphs>
  <ScaleCrop>false</ScaleCrop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Melina</dc:creator>
  <cp:keywords/>
  <dc:description/>
  <cp:lastModifiedBy>Gabriella Melina</cp:lastModifiedBy>
  <cp:revision>1</cp:revision>
  <dcterms:created xsi:type="dcterms:W3CDTF">2026-10-15T08:46:00Z</dcterms:created>
  <dcterms:modified xsi:type="dcterms:W3CDTF">2026-10-15T08:47:00Z</dcterms:modified>
</cp:coreProperties>
</file>